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8AD50" w14:textId="7D4715BD" w:rsidR="00B90004" w:rsidRDefault="00B90004"/>
    <w:p w14:paraId="2B19F4EA" w14:textId="1DD57539" w:rsidR="000E354C" w:rsidRDefault="000E354C"/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0E354C" w:rsidRPr="002810BA" w14:paraId="43442236" w14:textId="77777777" w:rsidTr="00111C33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D403529" w14:textId="77777777" w:rsidR="000E354C" w:rsidRPr="002810BA" w:rsidRDefault="000E354C" w:rsidP="00111C3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0E354C" w:rsidRPr="002810BA" w14:paraId="0A5D6A91" w14:textId="77777777" w:rsidTr="00111C3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7E153ED" w14:textId="77777777" w:rsidR="000E354C" w:rsidRPr="002810BA" w:rsidRDefault="000E354C" w:rsidP="00111C3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0E354C" w:rsidRPr="002810BA" w14:paraId="42A583CC" w14:textId="77777777" w:rsidTr="00111C3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CCDEA62" w14:textId="21951CAF" w:rsidR="000E354C" w:rsidRPr="000E354C" w:rsidRDefault="000E354C" w:rsidP="00111C3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</w:tr>
      <w:tr w:rsidR="000E354C" w:rsidRPr="002810BA" w14:paraId="300244C0" w14:textId="77777777" w:rsidTr="00111C3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2BE0CE9" w14:textId="77777777" w:rsidR="000E354C" w:rsidRPr="002810BA" w:rsidRDefault="000E354C" w:rsidP="00111C3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0E354C" w:rsidRPr="002810BA" w14:paraId="3F1FCD51" w14:textId="77777777" w:rsidTr="00111C3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2144820" w14:textId="77777777" w:rsidR="000E354C" w:rsidRPr="002810BA" w:rsidRDefault="000E354C" w:rsidP="00111C3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2146029" w14:textId="77777777" w:rsidR="000E354C" w:rsidRPr="002810BA" w:rsidRDefault="000E354C" w:rsidP="000E354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2B9E687" w14:textId="74E315C7" w:rsidR="000E354C" w:rsidRDefault="000E354C" w:rsidP="000E354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6C76D0D" w14:textId="67C338BE" w:rsidR="001C3ECD" w:rsidRDefault="001C3ECD" w:rsidP="000E354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764CB15" w14:textId="77777777" w:rsidR="00886866" w:rsidRPr="002810BA" w:rsidRDefault="00886866" w:rsidP="000E354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A143F1C" w14:textId="77777777" w:rsidR="000E354C" w:rsidRPr="002810BA" w:rsidRDefault="000E354C" w:rsidP="003B7B4D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810BA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75C60A5B" w14:textId="767A441A" w:rsidR="000E354C" w:rsidRPr="002810BA" w:rsidRDefault="001C6B00" w:rsidP="003B7B4D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04</w:t>
      </w:r>
      <w:r w:rsidR="000E354C" w:rsidRPr="002810BA">
        <w:rPr>
          <w:rFonts w:ascii="Verdana" w:hAnsi="Verdana"/>
          <w:bCs/>
          <w:sz w:val="20"/>
          <w:szCs w:val="20"/>
          <w:lang w:val="bg-BG"/>
        </w:rPr>
        <w:t>.</w:t>
      </w:r>
      <w:r w:rsidR="000E354C" w:rsidRPr="00E43BE0">
        <w:rPr>
          <w:rFonts w:ascii="Verdana" w:hAnsi="Verdana"/>
          <w:bCs/>
          <w:sz w:val="20"/>
          <w:szCs w:val="20"/>
          <w:lang w:val="bg-BG"/>
        </w:rPr>
        <w:t>01</w:t>
      </w:r>
      <w:r w:rsidR="000E354C" w:rsidRPr="002810BA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0FED8BC" w14:textId="45C39CCC" w:rsidR="000E354C" w:rsidRDefault="000E354C" w:rsidP="003B7B4D">
      <w:pPr>
        <w:spacing w:after="0" w:line="288" w:lineRule="auto"/>
      </w:pPr>
    </w:p>
    <w:p w14:paraId="7C630DAE" w14:textId="6BC27B44" w:rsidR="000E354C" w:rsidRDefault="0033228F" w:rsidP="0044479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>
        <w:rPr>
          <w:rFonts w:ascii="Verdana" w:hAnsi="Verdana"/>
          <w:b/>
          <w:bCs/>
          <w:sz w:val="24"/>
          <w:szCs w:val="24"/>
          <w:lang w:val="bg-BG"/>
        </w:rPr>
        <w:t xml:space="preserve">Гейминг </w:t>
      </w:r>
      <w:r w:rsidR="00A713C0">
        <w:rPr>
          <w:rFonts w:ascii="Verdana" w:hAnsi="Verdana"/>
          <w:b/>
          <w:bCs/>
          <w:sz w:val="24"/>
          <w:szCs w:val="24"/>
          <w:lang w:val="bg-BG"/>
        </w:rPr>
        <w:t>в движение</w:t>
      </w:r>
      <w:r w:rsidR="00E723C4">
        <w:rPr>
          <w:rFonts w:ascii="Verdana" w:hAnsi="Verdana"/>
          <w:b/>
          <w:bCs/>
          <w:sz w:val="24"/>
          <w:szCs w:val="24"/>
          <w:lang w:val="bg-BG"/>
        </w:rPr>
        <w:t xml:space="preserve"> с мобилната </w:t>
      </w:r>
      <w:r>
        <w:rPr>
          <w:rFonts w:ascii="Verdana" w:hAnsi="Verdana"/>
          <w:b/>
          <w:bCs/>
          <w:sz w:val="24"/>
          <w:szCs w:val="24"/>
          <w:lang w:val="bg-BG"/>
        </w:rPr>
        <w:t xml:space="preserve">конзола </w:t>
      </w:r>
      <w:r>
        <w:rPr>
          <w:rFonts w:ascii="Verdana" w:hAnsi="Verdana"/>
          <w:b/>
          <w:bCs/>
          <w:sz w:val="24"/>
          <w:szCs w:val="24"/>
        </w:rPr>
        <w:t xml:space="preserve">Lenovo Legion Go </w:t>
      </w:r>
      <w:r w:rsidR="00E723C4">
        <w:rPr>
          <w:rFonts w:ascii="Verdana" w:hAnsi="Verdana"/>
          <w:b/>
          <w:bCs/>
          <w:sz w:val="24"/>
          <w:szCs w:val="24"/>
          <w:lang w:val="bg-BG"/>
        </w:rPr>
        <w:t>от</w:t>
      </w:r>
      <w:r>
        <w:rPr>
          <w:rFonts w:ascii="Verdana" w:hAnsi="Verdana"/>
          <w:b/>
          <w:bCs/>
          <w:sz w:val="24"/>
          <w:szCs w:val="24"/>
          <w:lang w:val="bg-BG"/>
        </w:rPr>
        <w:t xml:space="preserve"> А1</w:t>
      </w:r>
    </w:p>
    <w:p w14:paraId="7D10103F" w14:textId="29AD3D70" w:rsidR="0054543B" w:rsidRDefault="0054543B" w:rsidP="0044479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3361DFA0" w14:textId="1B012429" w:rsidR="0071634D" w:rsidRPr="00264D4B" w:rsidRDefault="00467255" w:rsidP="002052C8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>Портативната гейминг конзола може да бъде закупена</w:t>
      </w:r>
      <w:r w:rsidR="0071634D" w:rsidRPr="0071634D">
        <w:rPr>
          <w:rFonts w:ascii="Verdana" w:hAnsi="Verdana"/>
          <w:i/>
          <w:iCs/>
          <w:sz w:val="20"/>
          <w:szCs w:val="20"/>
          <w:lang w:val="bg-BG"/>
        </w:rPr>
        <w:t xml:space="preserve"> в брой и на изплащане </w:t>
      </w:r>
      <w:r>
        <w:rPr>
          <w:rFonts w:ascii="Verdana" w:hAnsi="Verdana"/>
          <w:i/>
          <w:iCs/>
          <w:sz w:val="20"/>
          <w:szCs w:val="20"/>
          <w:lang w:val="bg-BG"/>
        </w:rPr>
        <w:t>в комбинация с</w:t>
      </w:r>
      <w:r w:rsidR="0033228F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bg-BG"/>
        </w:rPr>
        <w:t>ТВ план</w:t>
      </w:r>
      <w:r w:rsidR="00264D4B">
        <w:rPr>
          <w:rFonts w:ascii="Verdana" w:hAnsi="Verdana"/>
          <w:i/>
          <w:iCs/>
          <w:sz w:val="20"/>
          <w:szCs w:val="20"/>
        </w:rPr>
        <w:t xml:space="preserve"> </w:t>
      </w:r>
      <w:r w:rsidR="00264D4B">
        <w:rPr>
          <w:rFonts w:ascii="Verdana" w:hAnsi="Verdana"/>
          <w:i/>
          <w:iCs/>
          <w:sz w:val="20"/>
          <w:szCs w:val="20"/>
          <w:lang w:val="bg-BG"/>
        </w:rPr>
        <w:t>от телекомуникационния оператор</w:t>
      </w:r>
    </w:p>
    <w:p w14:paraId="0AB6373B" w14:textId="3A7F6AC1" w:rsidR="003B7B4D" w:rsidRDefault="003B7B4D" w:rsidP="00444798">
      <w:pPr>
        <w:spacing w:after="0" w:line="288" w:lineRule="auto"/>
        <w:rPr>
          <w:rFonts w:ascii="Verdana" w:hAnsi="Verdana"/>
          <w:iCs/>
          <w:sz w:val="20"/>
          <w:szCs w:val="20"/>
          <w:lang w:val="bg-BG"/>
        </w:rPr>
      </w:pPr>
    </w:p>
    <w:p w14:paraId="5833DD29" w14:textId="6AABD0ED" w:rsidR="00467255" w:rsidRPr="00D96FBD" w:rsidRDefault="002052C8" w:rsidP="00444798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  <w:r>
        <w:rPr>
          <w:rFonts w:ascii="Verdana" w:hAnsi="Verdana"/>
          <w:iCs/>
          <w:sz w:val="20"/>
          <w:szCs w:val="20"/>
          <w:lang w:val="bg-BG"/>
        </w:rPr>
        <w:t>Н</w:t>
      </w:r>
      <w:r w:rsidR="00467255" w:rsidRPr="00D96FBD">
        <w:rPr>
          <w:rFonts w:ascii="Verdana" w:hAnsi="Verdana"/>
          <w:iCs/>
          <w:sz w:val="20"/>
          <w:szCs w:val="20"/>
          <w:lang w:val="bg-BG"/>
        </w:rPr>
        <w:t xml:space="preserve">овата портативна гейминг конзола </w:t>
      </w:r>
      <w:r w:rsidR="00467255" w:rsidRPr="00D96FBD">
        <w:rPr>
          <w:rFonts w:ascii="Verdana" w:hAnsi="Verdana"/>
          <w:iCs/>
          <w:sz w:val="20"/>
          <w:szCs w:val="20"/>
        </w:rPr>
        <w:t>Lenovo Legion Go</w:t>
      </w:r>
      <w:r>
        <w:rPr>
          <w:rFonts w:ascii="Verdana" w:hAnsi="Verdana"/>
          <w:iCs/>
          <w:sz w:val="20"/>
          <w:szCs w:val="20"/>
          <w:lang w:val="bg-BG"/>
        </w:rPr>
        <w:t xml:space="preserve"> вече е налична в А1</w:t>
      </w:r>
      <w:r w:rsidR="00467255" w:rsidRPr="00D96FBD">
        <w:rPr>
          <w:rFonts w:ascii="Verdana" w:hAnsi="Verdana"/>
          <w:iCs/>
          <w:sz w:val="20"/>
          <w:szCs w:val="20"/>
        </w:rPr>
        <w:t>.</w:t>
      </w:r>
      <w:r w:rsidR="00467255" w:rsidRPr="00D96FBD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C851F9" w:rsidRPr="00D96FBD">
        <w:rPr>
          <w:rFonts w:ascii="Verdana" w:hAnsi="Verdana"/>
          <w:iCs/>
          <w:sz w:val="20"/>
          <w:szCs w:val="20"/>
          <w:lang w:val="bg-BG"/>
        </w:rPr>
        <w:t>Устройство</w:t>
      </w:r>
      <w:r w:rsidR="00AF625E">
        <w:rPr>
          <w:rFonts w:ascii="Verdana" w:hAnsi="Verdana"/>
          <w:iCs/>
          <w:sz w:val="20"/>
          <w:szCs w:val="20"/>
          <w:lang w:val="bg-BG"/>
        </w:rPr>
        <w:t>то</w:t>
      </w:r>
      <w:r w:rsidR="00C851F9" w:rsidRPr="00D96FBD">
        <w:rPr>
          <w:rFonts w:ascii="Verdana" w:hAnsi="Verdana"/>
          <w:iCs/>
          <w:sz w:val="20"/>
          <w:szCs w:val="20"/>
          <w:lang w:val="bg-BG"/>
        </w:rPr>
        <w:t xml:space="preserve"> използва операционна система </w:t>
      </w:r>
      <w:r w:rsidR="00C851F9" w:rsidRPr="00D96FBD">
        <w:rPr>
          <w:rFonts w:ascii="Verdana" w:hAnsi="Verdana"/>
          <w:iCs/>
          <w:sz w:val="20"/>
          <w:szCs w:val="20"/>
        </w:rPr>
        <w:t>Windows</w:t>
      </w:r>
      <w:r w:rsidR="00C851F9" w:rsidRPr="00D96FBD">
        <w:rPr>
          <w:rFonts w:ascii="Verdana" w:hAnsi="Verdana"/>
          <w:iCs/>
          <w:sz w:val="20"/>
          <w:szCs w:val="20"/>
          <w:lang w:val="bg-BG"/>
        </w:rPr>
        <w:t xml:space="preserve">, голям </w:t>
      </w:r>
      <w:r w:rsidR="00C851F9" w:rsidRPr="00D96FBD">
        <w:rPr>
          <w:rFonts w:ascii="Verdana" w:hAnsi="Verdana"/>
          <w:sz w:val="20"/>
          <w:szCs w:val="20"/>
          <w:lang w:val="bg-BG"/>
        </w:rPr>
        <w:t>8,8-инчов дисплей и два контрол</w:t>
      </w:r>
      <w:r w:rsidR="00264D4B" w:rsidRPr="00D96FBD">
        <w:rPr>
          <w:rFonts w:ascii="Verdana" w:hAnsi="Verdana"/>
          <w:sz w:val="20"/>
          <w:szCs w:val="20"/>
          <w:lang w:val="bg-BG"/>
        </w:rPr>
        <w:t xml:space="preserve">ера, които могат да се свалят </w:t>
      </w:r>
      <w:r w:rsidR="009C5C45">
        <w:rPr>
          <w:rFonts w:ascii="Verdana" w:hAnsi="Verdana"/>
          <w:sz w:val="20"/>
          <w:szCs w:val="20"/>
          <w:lang w:val="bg-BG"/>
        </w:rPr>
        <w:t xml:space="preserve">от корпуса </w:t>
      </w:r>
      <w:r w:rsidR="00264D4B" w:rsidRPr="00D96FBD">
        <w:rPr>
          <w:rFonts w:ascii="Verdana" w:hAnsi="Verdana"/>
          <w:sz w:val="20"/>
          <w:szCs w:val="20"/>
          <w:lang w:val="bg-BG"/>
        </w:rPr>
        <w:t xml:space="preserve">за по-голямо удобство. </w:t>
      </w:r>
      <w:r w:rsidR="00264D4B" w:rsidRPr="00D96FBD">
        <w:rPr>
          <w:rFonts w:ascii="Verdana" w:hAnsi="Verdana"/>
          <w:iCs/>
          <w:sz w:val="20"/>
          <w:szCs w:val="20"/>
        </w:rPr>
        <w:t>Legion Go</w:t>
      </w:r>
      <w:r w:rsidR="00264D4B" w:rsidRPr="00D96FBD">
        <w:rPr>
          <w:rFonts w:ascii="Verdana" w:hAnsi="Verdana"/>
          <w:iCs/>
          <w:sz w:val="20"/>
          <w:szCs w:val="20"/>
          <w:lang w:val="bg-BG"/>
        </w:rPr>
        <w:t xml:space="preserve"> може да се закупи в брой и на </w:t>
      </w:r>
      <w:r w:rsidR="008E1D6C">
        <w:rPr>
          <w:rFonts w:ascii="Verdana" w:hAnsi="Verdana"/>
          <w:iCs/>
          <w:sz w:val="20"/>
          <w:szCs w:val="20"/>
          <w:lang w:val="bg-BG"/>
        </w:rPr>
        <w:t>лизинг</w:t>
      </w:r>
      <w:r w:rsidR="008E1D6C" w:rsidRPr="00D96FBD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264D4B" w:rsidRPr="00D96FBD">
        <w:rPr>
          <w:rFonts w:ascii="Verdana" w:hAnsi="Verdana"/>
          <w:iCs/>
          <w:sz w:val="20"/>
          <w:szCs w:val="20"/>
          <w:lang w:val="bg-BG"/>
        </w:rPr>
        <w:t xml:space="preserve">от </w:t>
      </w:r>
      <w:r w:rsidR="00264D4B" w:rsidRPr="00D96FBD">
        <w:rPr>
          <w:rFonts w:ascii="Verdana" w:hAnsi="Verdana"/>
          <w:iCs/>
          <w:sz w:val="20"/>
          <w:szCs w:val="20"/>
        </w:rPr>
        <w:t xml:space="preserve">A1.bg </w:t>
      </w:r>
      <w:r w:rsidR="00264D4B" w:rsidRPr="00D96FBD">
        <w:rPr>
          <w:rFonts w:ascii="Verdana" w:hAnsi="Verdana"/>
          <w:iCs/>
          <w:sz w:val="20"/>
          <w:szCs w:val="20"/>
          <w:lang w:val="bg-BG"/>
        </w:rPr>
        <w:t>и от избрани магазини на телекомуникационния оператор.</w:t>
      </w:r>
    </w:p>
    <w:p w14:paraId="085513BC" w14:textId="6E7B82D3" w:rsidR="00264D4B" w:rsidRPr="00D96FBD" w:rsidRDefault="00264D4B" w:rsidP="0044479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E3A3CC8" w14:textId="4BF612B4" w:rsidR="00264D4B" w:rsidRPr="00D96FBD" w:rsidRDefault="00264D4B" w:rsidP="0044479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D96FBD">
        <w:rPr>
          <w:rFonts w:ascii="Verdana" w:hAnsi="Verdana"/>
          <w:sz w:val="20"/>
          <w:szCs w:val="20"/>
          <w:lang w:val="bg-BG"/>
        </w:rPr>
        <w:t xml:space="preserve">Мобилната гейминг конзола използва операционна система </w:t>
      </w:r>
      <w:r w:rsidRPr="00D96FBD">
        <w:rPr>
          <w:rFonts w:ascii="Verdana" w:hAnsi="Verdana"/>
          <w:sz w:val="20"/>
          <w:szCs w:val="20"/>
        </w:rPr>
        <w:t>Windows 11</w:t>
      </w:r>
      <w:r w:rsidRPr="00D96FBD">
        <w:rPr>
          <w:rFonts w:ascii="Verdana" w:hAnsi="Verdana"/>
          <w:sz w:val="20"/>
          <w:szCs w:val="20"/>
          <w:lang w:val="bg-BG"/>
        </w:rPr>
        <w:t xml:space="preserve"> и процесор AMD Ryzen Z1 Extreme с графичен ускорител AMD RDNA, 16</w:t>
      </w:r>
      <w:r w:rsidRPr="00D96FBD">
        <w:rPr>
          <w:rFonts w:ascii="Verdana" w:hAnsi="Verdana"/>
          <w:sz w:val="20"/>
          <w:szCs w:val="20"/>
        </w:rPr>
        <w:t xml:space="preserve">GB RAM </w:t>
      </w:r>
      <w:r w:rsidRPr="00D96FBD">
        <w:rPr>
          <w:rFonts w:ascii="Verdana" w:hAnsi="Verdana"/>
          <w:sz w:val="20"/>
          <w:szCs w:val="20"/>
          <w:lang w:val="bg-BG"/>
        </w:rPr>
        <w:t xml:space="preserve">и </w:t>
      </w:r>
      <w:r w:rsidRPr="00D96FBD">
        <w:rPr>
          <w:rFonts w:ascii="Verdana" w:hAnsi="Verdana"/>
          <w:sz w:val="20"/>
          <w:szCs w:val="20"/>
        </w:rPr>
        <w:t xml:space="preserve">512GB SSD </w:t>
      </w:r>
      <w:r w:rsidRPr="00D96FBD">
        <w:rPr>
          <w:rFonts w:ascii="Verdana" w:hAnsi="Verdana"/>
          <w:sz w:val="20"/>
          <w:szCs w:val="20"/>
          <w:lang w:val="bg-BG"/>
        </w:rPr>
        <w:t xml:space="preserve">памет за съхранение на информация. </w:t>
      </w:r>
      <w:r w:rsidR="009C5C45">
        <w:rPr>
          <w:rFonts w:ascii="Verdana" w:hAnsi="Verdana"/>
          <w:sz w:val="20"/>
          <w:szCs w:val="20"/>
          <w:lang w:val="bg-BG"/>
        </w:rPr>
        <w:t>Паметта може да бъде разширена допълнително с</w:t>
      </w:r>
      <w:r w:rsidR="0059515D" w:rsidRPr="00D96FBD">
        <w:rPr>
          <w:rFonts w:ascii="Verdana" w:hAnsi="Verdana"/>
          <w:sz w:val="20"/>
          <w:szCs w:val="20"/>
          <w:lang w:val="bg-BG"/>
        </w:rPr>
        <w:t xml:space="preserve"> </w:t>
      </w:r>
      <w:r w:rsidR="0059515D" w:rsidRPr="00D96FBD">
        <w:rPr>
          <w:rFonts w:ascii="Verdana" w:hAnsi="Verdana"/>
          <w:sz w:val="20"/>
          <w:szCs w:val="20"/>
        </w:rPr>
        <w:t xml:space="preserve">Micro-SD </w:t>
      </w:r>
      <w:r w:rsidR="0059515D" w:rsidRPr="00D96FBD">
        <w:rPr>
          <w:rFonts w:ascii="Verdana" w:hAnsi="Verdana"/>
          <w:sz w:val="20"/>
          <w:szCs w:val="20"/>
          <w:lang w:val="bg-BG"/>
        </w:rPr>
        <w:t>карт</w:t>
      </w:r>
      <w:r w:rsidR="009C5C45">
        <w:rPr>
          <w:rFonts w:ascii="Verdana" w:hAnsi="Verdana"/>
          <w:sz w:val="20"/>
          <w:szCs w:val="20"/>
          <w:lang w:val="bg-BG"/>
        </w:rPr>
        <w:t>а</w:t>
      </w:r>
      <w:r w:rsidR="0059515D">
        <w:rPr>
          <w:rFonts w:ascii="Verdana" w:hAnsi="Verdana"/>
          <w:sz w:val="20"/>
          <w:szCs w:val="20"/>
          <w:lang w:val="bg-BG"/>
        </w:rPr>
        <w:t xml:space="preserve">. </w:t>
      </w:r>
      <w:r w:rsidRPr="00D96FBD">
        <w:rPr>
          <w:rFonts w:ascii="Verdana" w:hAnsi="Verdana"/>
          <w:sz w:val="20"/>
          <w:szCs w:val="20"/>
          <w:lang w:val="bg-BG"/>
        </w:rPr>
        <w:t>Устройството предлага 8,8-инчов IPS</w:t>
      </w:r>
      <w:r w:rsidRPr="00D96FBD">
        <w:rPr>
          <w:rFonts w:ascii="Verdana" w:hAnsi="Verdana"/>
          <w:sz w:val="20"/>
          <w:szCs w:val="20"/>
        </w:rPr>
        <w:t xml:space="preserve"> </w:t>
      </w:r>
      <w:r w:rsidR="002052C8">
        <w:rPr>
          <w:rFonts w:ascii="Verdana" w:hAnsi="Verdana"/>
          <w:sz w:val="20"/>
          <w:szCs w:val="20"/>
          <w:lang w:val="bg-BG"/>
        </w:rPr>
        <w:t xml:space="preserve">дисплей </w:t>
      </w:r>
      <w:r w:rsidRPr="00D96FBD">
        <w:rPr>
          <w:rFonts w:ascii="Verdana" w:hAnsi="Verdana"/>
          <w:sz w:val="20"/>
          <w:szCs w:val="20"/>
          <w:lang w:val="bg-BG"/>
        </w:rPr>
        <w:t xml:space="preserve">с WQXGA (2560x1600) </w:t>
      </w:r>
      <w:r w:rsidR="005A07E0" w:rsidRPr="00D96FBD">
        <w:rPr>
          <w:rFonts w:ascii="Verdana" w:hAnsi="Verdana"/>
          <w:sz w:val="20"/>
          <w:szCs w:val="20"/>
          <w:lang w:val="bg-BG"/>
        </w:rPr>
        <w:t>резолюция</w:t>
      </w:r>
      <w:r w:rsidR="00E723C4">
        <w:rPr>
          <w:rFonts w:ascii="Verdana" w:hAnsi="Verdana"/>
          <w:sz w:val="20"/>
          <w:szCs w:val="20"/>
          <w:lang w:val="bg-BG"/>
        </w:rPr>
        <w:t>,</w:t>
      </w:r>
      <w:r w:rsidR="005A07E0" w:rsidRPr="00D96FBD">
        <w:rPr>
          <w:rFonts w:ascii="Verdana" w:hAnsi="Verdana"/>
          <w:sz w:val="20"/>
          <w:szCs w:val="20"/>
          <w:lang w:val="bg-BG"/>
        </w:rPr>
        <w:t xml:space="preserve"> честота на опресняване на картината до 144</w:t>
      </w:r>
      <w:r w:rsidR="005A07E0" w:rsidRPr="00D96FBD">
        <w:rPr>
          <w:rFonts w:ascii="Verdana" w:hAnsi="Verdana"/>
          <w:sz w:val="20"/>
          <w:szCs w:val="20"/>
        </w:rPr>
        <w:t xml:space="preserve">Hz </w:t>
      </w:r>
      <w:r w:rsidR="005A07E0" w:rsidRPr="00D96FBD">
        <w:rPr>
          <w:rFonts w:ascii="Verdana" w:hAnsi="Verdana"/>
          <w:sz w:val="20"/>
          <w:szCs w:val="20"/>
          <w:lang w:val="bg-BG"/>
        </w:rPr>
        <w:t>и яркост до 500 нита.</w:t>
      </w:r>
    </w:p>
    <w:p w14:paraId="4878AEB5" w14:textId="57EF9F94" w:rsidR="00264D4B" w:rsidRPr="00D96FBD" w:rsidRDefault="00264D4B" w:rsidP="0044479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EC9CE94" w14:textId="10655E8A" w:rsidR="005A07E0" w:rsidRPr="00D96FBD" w:rsidRDefault="0059515D" w:rsidP="0044479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Моделът</w:t>
      </w:r>
      <w:r w:rsidR="005A07E0" w:rsidRPr="00D96FBD">
        <w:rPr>
          <w:rFonts w:ascii="Verdana" w:hAnsi="Verdana"/>
          <w:sz w:val="20"/>
          <w:szCs w:val="20"/>
          <w:lang w:val="bg-BG"/>
        </w:rPr>
        <w:t xml:space="preserve"> идва с два контролера, които са закачени от двете страни на конзолата, но могат и да се свалят за още по-голямо удобство. И двата контролера са с </w:t>
      </w:r>
      <w:r w:rsidR="005A07E0" w:rsidRPr="00D96FBD">
        <w:rPr>
          <w:rFonts w:ascii="Verdana" w:hAnsi="Verdana"/>
          <w:sz w:val="20"/>
          <w:szCs w:val="20"/>
        </w:rPr>
        <w:t>RGB</w:t>
      </w:r>
      <w:r w:rsidR="005A07E0" w:rsidRPr="00D96FBD">
        <w:rPr>
          <w:rFonts w:ascii="Verdana" w:hAnsi="Verdana"/>
          <w:sz w:val="20"/>
          <w:szCs w:val="20"/>
          <w:lang w:val="bg-BG"/>
        </w:rPr>
        <w:t xml:space="preserve"> подсветка</w:t>
      </w:r>
      <w:r w:rsidR="001A0302" w:rsidRPr="00D96FBD">
        <w:rPr>
          <w:rFonts w:ascii="Verdana" w:hAnsi="Verdana"/>
          <w:sz w:val="20"/>
          <w:szCs w:val="20"/>
          <w:lang w:val="bg-BG"/>
        </w:rPr>
        <w:t>, удобни спусъци</w:t>
      </w:r>
      <w:r w:rsidR="00E723C4">
        <w:rPr>
          <w:rFonts w:ascii="Verdana" w:hAnsi="Verdana"/>
          <w:sz w:val="20"/>
          <w:szCs w:val="20"/>
          <w:lang w:val="bg-BG"/>
        </w:rPr>
        <w:t xml:space="preserve"> </w:t>
      </w:r>
      <w:r w:rsidR="001A0302" w:rsidRPr="00D96FBD">
        <w:rPr>
          <w:rFonts w:ascii="Verdana" w:hAnsi="Verdana"/>
          <w:sz w:val="20"/>
          <w:szCs w:val="20"/>
          <w:lang w:val="bg-BG"/>
        </w:rPr>
        <w:t xml:space="preserve">и бутони, които могат да се програмират, така че да изпълняват функциите, които </w:t>
      </w:r>
      <w:r w:rsidR="009C5C45">
        <w:rPr>
          <w:rFonts w:ascii="Verdana" w:hAnsi="Verdana"/>
          <w:sz w:val="20"/>
          <w:szCs w:val="20"/>
          <w:lang w:val="bg-BG"/>
        </w:rPr>
        <w:t>геймърите</w:t>
      </w:r>
      <w:r w:rsidR="001A0302" w:rsidRPr="00D96FBD">
        <w:rPr>
          <w:rFonts w:ascii="Verdana" w:hAnsi="Verdana"/>
          <w:sz w:val="20"/>
          <w:szCs w:val="20"/>
          <w:lang w:val="bg-BG"/>
        </w:rPr>
        <w:t xml:space="preserve"> искат. Те разполагат </w:t>
      </w:r>
      <w:r w:rsidR="00E723C4">
        <w:rPr>
          <w:rFonts w:ascii="Verdana" w:hAnsi="Verdana"/>
          <w:sz w:val="20"/>
          <w:szCs w:val="20"/>
          <w:lang w:val="bg-BG"/>
        </w:rPr>
        <w:t xml:space="preserve">и </w:t>
      </w:r>
      <w:r w:rsidR="001A0302" w:rsidRPr="00D96FBD">
        <w:rPr>
          <w:rFonts w:ascii="Verdana" w:hAnsi="Verdana"/>
          <w:sz w:val="20"/>
          <w:szCs w:val="20"/>
          <w:lang w:val="bg-BG"/>
        </w:rPr>
        <w:t>с джойстици с ефекта на Хол, чрез който се постига много по-точно управление</w:t>
      </w:r>
      <w:r w:rsidR="009C5C45">
        <w:rPr>
          <w:rFonts w:ascii="Verdana" w:hAnsi="Verdana"/>
          <w:sz w:val="20"/>
          <w:szCs w:val="20"/>
          <w:lang w:val="bg-BG"/>
        </w:rPr>
        <w:t>, елиминирайки</w:t>
      </w:r>
      <w:r w:rsidR="001A0302" w:rsidRPr="00D96FBD">
        <w:rPr>
          <w:rFonts w:ascii="Verdana" w:hAnsi="Verdana"/>
          <w:sz w:val="20"/>
          <w:szCs w:val="20"/>
          <w:lang w:val="bg-BG"/>
        </w:rPr>
        <w:t xml:space="preserve"> така наречения джойстик дрифт</w:t>
      </w:r>
      <w:r w:rsidR="009C5C45">
        <w:rPr>
          <w:rFonts w:ascii="Verdana" w:hAnsi="Verdana"/>
          <w:sz w:val="20"/>
          <w:szCs w:val="20"/>
          <w:lang w:val="bg-BG"/>
        </w:rPr>
        <w:t>.</w:t>
      </w:r>
    </w:p>
    <w:p w14:paraId="241242D1" w14:textId="77777777" w:rsidR="005A07E0" w:rsidRPr="00D96FBD" w:rsidRDefault="005A07E0" w:rsidP="0044479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A0B49EB" w14:textId="6C2DBCAF" w:rsidR="0059515D" w:rsidRPr="001C3ECD" w:rsidRDefault="00BB390F" w:rsidP="00444798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D96FBD">
        <w:rPr>
          <w:rFonts w:ascii="Verdana" w:hAnsi="Verdana"/>
          <w:sz w:val="20"/>
          <w:szCs w:val="20"/>
          <w:lang w:val="bg-BG"/>
        </w:rPr>
        <w:t>Конзолата има батерия с капацитет 49</w:t>
      </w:r>
      <w:r w:rsidRPr="00D96FBD">
        <w:rPr>
          <w:rFonts w:ascii="Verdana" w:hAnsi="Verdana"/>
          <w:sz w:val="20"/>
          <w:szCs w:val="20"/>
        </w:rPr>
        <w:t>,</w:t>
      </w:r>
      <w:r w:rsidRPr="00D96FBD">
        <w:rPr>
          <w:rFonts w:ascii="Verdana" w:hAnsi="Verdana"/>
          <w:sz w:val="20"/>
          <w:szCs w:val="20"/>
          <w:lang w:val="bg-BG"/>
        </w:rPr>
        <w:t>2Wh и поддържа бързо зареждане при 65</w:t>
      </w:r>
      <w:r w:rsidRPr="00D96FBD">
        <w:rPr>
          <w:rFonts w:ascii="Verdana" w:hAnsi="Verdana"/>
          <w:sz w:val="20"/>
          <w:szCs w:val="20"/>
        </w:rPr>
        <w:t>W</w:t>
      </w:r>
      <w:r w:rsidRPr="00D96FBD">
        <w:rPr>
          <w:rFonts w:ascii="Verdana" w:hAnsi="Verdana"/>
          <w:sz w:val="20"/>
          <w:szCs w:val="20"/>
          <w:lang w:val="bg-BG"/>
        </w:rPr>
        <w:t>,</w:t>
      </w:r>
      <w:r w:rsidRPr="00D96FBD">
        <w:rPr>
          <w:rFonts w:ascii="Verdana" w:hAnsi="Verdana"/>
          <w:sz w:val="20"/>
          <w:szCs w:val="20"/>
        </w:rPr>
        <w:t xml:space="preserve"> </w:t>
      </w:r>
      <w:r w:rsidRPr="00D96FBD">
        <w:rPr>
          <w:rFonts w:ascii="Verdana" w:hAnsi="Verdana"/>
          <w:sz w:val="20"/>
          <w:szCs w:val="20"/>
          <w:lang w:val="bg-BG"/>
        </w:rPr>
        <w:t xml:space="preserve">с което може да се зареди от 0 до 70% за около половин час. </w:t>
      </w:r>
      <w:r w:rsidRPr="00D96FBD">
        <w:rPr>
          <w:rFonts w:ascii="Verdana" w:hAnsi="Verdana"/>
          <w:sz w:val="20"/>
          <w:szCs w:val="20"/>
        </w:rPr>
        <w:t>Legion Go</w:t>
      </w:r>
      <w:r w:rsidRPr="00D96FBD">
        <w:rPr>
          <w:rFonts w:ascii="Verdana" w:hAnsi="Verdana"/>
          <w:sz w:val="20"/>
          <w:szCs w:val="20"/>
          <w:lang w:val="bg-BG"/>
        </w:rPr>
        <w:t xml:space="preserve"> поддържа безжична свързаност – </w:t>
      </w:r>
      <w:r w:rsidRPr="00D96FBD">
        <w:rPr>
          <w:rFonts w:ascii="Verdana" w:hAnsi="Verdana"/>
          <w:sz w:val="20"/>
          <w:szCs w:val="20"/>
        </w:rPr>
        <w:t xml:space="preserve">Wi-Fi </w:t>
      </w:r>
      <w:r w:rsidRPr="00D96FBD">
        <w:rPr>
          <w:rFonts w:ascii="Verdana" w:hAnsi="Verdana"/>
          <w:sz w:val="20"/>
          <w:szCs w:val="20"/>
          <w:lang w:val="bg-BG"/>
        </w:rPr>
        <w:t xml:space="preserve">и </w:t>
      </w:r>
      <w:r w:rsidRPr="00D96FBD">
        <w:rPr>
          <w:rFonts w:ascii="Verdana" w:hAnsi="Verdana"/>
          <w:sz w:val="20"/>
          <w:szCs w:val="20"/>
        </w:rPr>
        <w:t xml:space="preserve">Bluetooth, </w:t>
      </w:r>
      <w:r w:rsidRPr="00D96FBD">
        <w:rPr>
          <w:rFonts w:ascii="Verdana" w:hAnsi="Verdana"/>
          <w:sz w:val="20"/>
          <w:szCs w:val="20"/>
          <w:lang w:val="bg-BG"/>
        </w:rPr>
        <w:t>както и жична – 2 USB-C</w:t>
      </w:r>
      <w:r w:rsidR="00444798" w:rsidRPr="00D96FBD">
        <w:rPr>
          <w:rFonts w:ascii="Verdana" w:hAnsi="Verdana"/>
          <w:sz w:val="20"/>
          <w:szCs w:val="20"/>
          <w:lang w:val="bg-BG"/>
        </w:rPr>
        <w:t xml:space="preserve"> порта, </w:t>
      </w:r>
      <w:r w:rsidR="00AF625E" w:rsidRPr="00D96FBD">
        <w:rPr>
          <w:rFonts w:ascii="Verdana" w:hAnsi="Verdana"/>
          <w:sz w:val="20"/>
          <w:szCs w:val="20"/>
          <w:lang w:val="bg-BG"/>
        </w:rPr>
        <w:t>ко</w:t>
      </w:r>
      <w:r w:rsidR="00AF625E">
        <w:rPr>
          <w:rFonts w:ascii="Verdana" w:hAnsi="Verdana"/>
          <w:sz w:val="20"/>
          <w:szCs w:val="20"/>
          <w:lang w:val="bg-BG"/>
        </w:rPr>
        <w:t>и</w:t>
      </w:r>
      <w:r w:rsidR="00AF625E" w:rsidRPr="00D96FBD">
        <w:rPr>
          <w:rFonts w:ascii="Verdana" w:hAnsi="Verdana"/>
          <w:sz w:val="20"/>
          <w:szCs w:val="20"/>
          <w:lang w:val="bg-BG"/>
        </w:rPr>
        <w:t xml:space="preserve">то </w:t>
      </w:r>
      <w:r w:rsidR="00444798" w:rsidRPr="00D96FBD">
        <w:rPr>
          <w:rFonts w:ascii="Verdana" w:hAnsi="Verdana"/>
          <w:sz w:val="20"/>
          <w:szCs w:val="20"/>
          <w:lang w:val="bg-BG"/>
        </w:rPr>
        <w:t xml:space="preserve">позволяват трансфер на данни до 40Gbps и 3,5 мм жак за слушалки и микрофон. </w:t>
      </w:r>
      <w:r w:rsidR="0059515D">
        <w:rPr>
          <w:rFonts w:ascii="Verdana" w:hAnsi="Verdana"/>
          <w:sz w:val="20"/>
          <w:szCs w:val="20"/>
        </w:rPr>
        <w:t xml:space="preserve">Legion Go </w:t>
      </w:r>
      <w:r w:rsidR="0059515D">
        <w:rPr>
          <w:rFonts w:ascii="Verdana" w:hAnsi="Verdana"/>
          <w:sz w:val="20"/>
          <w:szCs w:val="20"/>
          <w:lang w:val="bg-BG"/>
        </w:rPr>
        <w:t>може да се свърже с до два външни дисплея, клавиатура, мишка, камера и друга периферия за по-пълноценно забавление и дори работа с устройството.</w:t>
      </w:r>
    </w:p>
    <w:p w14:paraId="1946A2C6" w14:textId="77777777" w:rsidR="003B7B4D" w:rsidRPr="00D96FBD" w:rsidRDefault="003B7B4D" w:rsidP="00444798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2725194" w14:textId="6ABFF57F" w:rsidR="008E580D" w:rsidRPr="00D96FBD" w:rsidRDefault="008E580D" w:rsidP="0044479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D96FBD">
        <w:rPr>
          <w:rFonts w:ascii="Verdana" w:hAnsi="Verdana"/>
          <w:sz w:val="20"/>
          <w:szCs w:val="20"/>
        </w:rPr>
        <w:t xml:space="preserve">Lenovo Legion Go </w:t>
      </w:r>
      <w:r w:rsidR="00264D4B" w:rsidRPr="00D96FBD">
        <w:rPr>
          <w:rFonts w:ascii="Verdana" w:hAnsi="Verdana"/>
          <w:sz w:val="20"/>
          <w:szCs w:val="20"/>
          <w:lang w:val="bg-BG"/>
        </w:rPr>
        <w:t xml:space="preserve">се предлага в брой и на </w:t>
      </w:r>
      <w:r w:rsidR="00ED40C7">
        <w:rPr>
          <w:rFonts w:ascii="Verdana" w:hAnsi="Verdana"/>
          <w:sz w:val="20"/>
          <w:szCs w:val="20"/>
          <w:lang w:val="bg-BG"/>
        </w:rPr>
        <w:t xml:space="preserve">лизинг </w:t>
      </w:r>
      <w:r w:rsidR="00264D4B" w:rsidRPr="00D96FBD">
        <w:rPr>
          <w:rFonts w:ascii="Verdana" w:hAnsi="Verdana"/>
          <w:sz w:val="20"/>
          <w:szCs w:val="20"/>
          <w:lang w:val="bg-BG"/>
        </w:rPr>
        <w:t>за 24 и 36 месеца, а цените на устройството започва</w:t>
      </w:r>
      <w:r w:rsidR="00AF625E">
        <w:rPr>
          <w:rFonts w:ascii="Verdana" w:hAnsi="Verdana"/>
          <w:sz w:val="20"/>
          <w:szCs w:val="20"/>
          <w:lang w:val="bg-BG"/>
        </w:rPr>
        <w:t>т</w:t>
      </w:r>
      <w:r w:rsidR="00264D4B" w:rsidRPr="00D96FBD">
        <w:rPr>
          <w:rFonts w:ascii="Verdana" w:hAnsi="Verdana"/>
          <w:sz w:val="20"/>
          <w:szCs w:val="20"/>
          <w:lang w:val="bg-BG"/>
        </w:rPr>
        <w:t xml:space="preserve"> от 51,50 лева на месец за три години с план за домашна телевизия А1 ТВ</w:t>
      </w:r>
      <w:r w:rsidR="0054543B">
        <w:rPr>
          <w:rFonts w:ascii="Verdana" w:hAnsi="Verdana"/>
          <w:sz w:val="20"/>
          <w:szCs w:val="20"/>
          <w:lang w:val="bg-BG"/>
        </w:rPr>
        <w:t xml:space="preserve"> 200+.</w:t>
      </w:r>
    </w:p>
    <w:p w14:paraId="04E132CB" w14:textId="4E663BBC" w:rsidR="008E580D" w:rsidRPr="00D96FBD" w:rsidRDefault="008E580D" w:rsidP="003B7B4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30E78A8" w14:textId="1D37AB50" w:rsidR="008E580D" w:rsidRDefault="008E580D" w:rsidP="003B7B4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BB3CD36" w14:textId="3BD496D0" w:rsidR="008E580D" w:rsidRDefault="008E580D" w:rsidP="003B7B4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5AA8FB0" w14:textId="5B5742E1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DAD99D0" w14:textId="47F2A5DE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077DD38" w14:textId="4549C32B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9D13232" w14:textId="3F5E66AD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395C614" w14:textId="2220FCCF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68F4A38" w14:textId="0E92EC52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580B871" w14:textId="016888FE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25C1E44" w14:textId="62CFB6AA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59F7D6F" w14:textId="777FC6DD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BFD0896" w14:textId="0AE9E12B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96FE2B2" w14:textId="4D2AB966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B176E12" w14:textId="7D4F9DE6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2697B5C" w14:textId="369CF6EA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EB94A59" w14:textId="44DEFC07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9777887" w14:textId="1A4E4010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6FC607B" w14:textId="19AE4823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E123324" w14:textId="5AB01815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098C45B" w14:textId="77777777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387AB98" w14:textId="1C17F692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E5AFF1A" w14:textId="77777777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69E5AC2" w14:textId="240C95DA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1DD89B7" w14:textId="7AF8E9D3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A2F3445" w14:textId="3FF51535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83B5970" w14:textId="57E2E697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6B524F1" w14:textId="5E571594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AF71369" w14:textId="33B0720C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313F41A" w14:textId="7F8856B1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3119702" w14:textId="4AE18AEE" w:rsidR="00F77E34" w:rsidRDefault="00F77E34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99BA254" w14:textId="68BF9C3F" w:rsidR="00F77E34" w:rsidRDefault="00F77E34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485BFAC" w14:textId="26B4A67D" w:rsidR="00F77E34" w:rsidRDefault="00F77E34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B63CD38" w14:textId="667D303A" w:rsidR="00F77E34" w:rsidRDefault="00F77E34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BB01C1A" w14:textId="4B2A7278" w:rsidR="00732B13" w:rsidRDefault="00732B13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67634CB" w14:textId="4E7450FD" w:rsidR="00732B13" w:rsidRDefault="00732B13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15FBCCB" w14:textId="73A8A80F" w:rsidR="00732B13" w:rsidRDefault="00732B13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14:paraId="284433DF" w14:textId="5F11038F" w:rsidR="00732B13" w:rsidRDefault="00732B13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AC26EC0" w14:textId="77777777" w:rsidR="00732B13" w:rsidRDefault="00732B13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2AC71E" w14:textId="0218E835" w:rsidR="00F77E34" w:rsidRDefault="00F77E34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090F8DF" w14:textId="11EEF792" w:rsidR="00F77E34" w:rsidRDefault="00F77E34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0D16CA0" w14:textId="77777777" w:rsidR="008E580D" w:rsidRDefault="008E580D" w:rsidP="008E580D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551E4FBD" w14:textId="0E630DC8" w:rsidR="008E580D" w:rsidRPr="00AB2AB5" w:rsidRDefault="008E580D" w:rsidP="008E580D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  <w:lang w:val="bg-BG"/>
        </w:rPr>
      </w:pPr>
      <w:r w:rsidRPr="00AB2AB5">
        <w:rPr>
          <w:rFonts w:ascii="Verdana" w:hAnsi="Verdana"/>
          <w:b/>
          <w:bCs/>
          <w:iCs/>
          <w:sz w:val="16"/>
          <w:szCs w:val="16"/>
          <w:lang w:val="bg-BG"/>
        </w:rPr>
        <w:t>А1</w:t>
      </w:r>
      <w:r w:rsidRPr="00AB2AB5">
        <w:rPr>
          <w:rFonts w:ascii="Verdana" w:hAnsi="Verdana"/>
          <w:bCs/>
          <w:iCs/>
          <w:sz w:val="16"/>
          <w:szCs w:val="16"/>
          <w:lang w:val="bg-BG"/>
        </w:rPr>
        <w:t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През 2022 г. A1 България отчита приходи от 640,4 млн. евро, а сравнимата EBITDA e 254,4 млн. евро.</w:t>
      </w:r>
    </w:p>
    <w:p w14:paraId="06E5EB6B" w14:textId="77777777" w:rsidR="008E580D" w:rsidRPr="00AB2AB5" w:rsidRDefault="008E580D" w:rsidP="008E580D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335305E3" w14:textId="70F6BE4F" w:rsidR="008E580D" w:rsidRPr="008E580D" w:rsidRDefault="008E580D" w:rsidP="008E580D">
      <w:pPr>
        <w:spacing w:after="0" w:line="288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  <w:r w:rsidRPr="00AB2AB5">
        <w:rPr>
          <w:rFonts w:ascii="Verdana" w:hAnsi="Verdana"/>
          <w:b/>
          <w:bCs/>
          <w:iCs/>
          <w:sz w:val="16"/>
          <w:szCs w:val="16"/>
          <w:lang w:val="bg-BG"/>
        </w:rPr>
        <w:t>A1 Group</w:t>
      </w:r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8E580D" w:rsidRPr="008E580D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C4581" w14:textId="77777777" w:rsidR="00E37AFA" w:rsidRDefault="00E37AFA" w:rsidP="000E354C">
      <w:pPr>
        <w:spacing w:after="0" w:line="240" w:lineRule="auto"/>
      </w:pPr>
      <w:r>
        <w:separator/>
      </w:r>
    </w:p>
  </w:endnote>
  <w:endnote w:type="continuationSeparator" w:id="0">
    <w:p w14:paraId="4896A8C7" w14:textId="77777777" w:rsidR="00E37AFA" w:rsidRDefault="00E37AFA" w:rsidP="000E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C372" w14:textId="13869C61" w:rsidR="00ED40C7" w:rsidRDefault="00ED40C7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29FF1E" wp14:editId="5A5A67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893075915" name="Text Box 2" descr="A1 Classification: 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46BCD" w14:textId="0568786F" w:rsidR="00ED40C7" w:rsidRPr="00ED40C7" w:rsidRDefault="00ED40C7" w:rsidP="00ED40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40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E29F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7C46BCD" w14:textId="0568786F" w:rsidR="00ED40C7" w:rsidRPr="00ED40C7" w:rsidRDefault="00ED40C7" w:rsidP="00ED40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40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05850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3E7F921D" w14:textId="3F20A39C" w:rsidR="003B7B4D" w:rsidRPr="003B7B4D" w:rsidRDefault="003B7B4D" w:rsidP="003B7B4D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3B7B4D">
          <w:rPr>
            <w:rFonts w:ascii="Verdana" w:hAnsi="Verdana"/>
            <w:sz w:val="18"/>
            <w:szCs w:val="18"/>
          </w:rPr>
          <w:fldChar w:fldCharType="begin"/>
        </w:r>
        <w:r w:rsidRPr="003B7B4D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3B7B4D">
          <w:rPr>
            <w:rFonts w:ascii="Verdana" w:hAnsi="Verdana"/>
            <w:sz w:val="18"/>
            <w:szCs w:val="18"/>
          </w:rPr>
          <w:fldChar w:fldCharType="separate"/>
        </w:r>
        <w:r w:rsidR="00886866">
          <w:rPr>
            <w:rFonts w:ascii="Verdana" w:hAnsi="Verdana"/>
            <w:noProof/>
            <w:sz w:val="18"/>
            <w:szCs w:val="18"/>
          </w:rPr>
          <w:t>1</w:t>
        </w:r>
        <w:r w:rsidRPr="003B7B4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E3CAC" w14:textId="6C04B672" w:rsidR="00ED40C7" w:rsidRDefault="00ED40C7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D82AEE" wp14:editId="7FD642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119232700" name="Text Box 1" descr="A1 Classification: 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5C034" w14:textId="5DCB7DD4" w:rsidR="00ED40C7" w:rsidRPr="00ED40C7" w:rsidRDefault="00ED40C7" w:rsidP="00ED40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40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BD82A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1 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CA5C034" w14:textId="5DCB7DD4" w:rsidR="00ED40C7" w:rsidRPr="00ED40C7" w:rsidRDefault="00ED40C7" w:rsidP="00ED40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40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F2D46" w14:textId="77777777" w:rsidR="00E37AFA" w:rsidRDefault="00E37AFA" w:rsidP="000E354C">
      <w:pPr>
        <w:spacing w:after="0" w:line="240" w:lineRule="auto"/>
      </w:pPr>
      <w:r>
        <w:separator/>
      </w:r>
    </w:p>
  </w:footnote>
  <w:footnote w:type="continuationSeparator" w:id="0">
    <w:p w14:paraId="300E7700" w14:textId="77777777" w:rsidR="00E37AFA" w:rsidRDefault="00E37AFA" w:rsidP="000E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498ED" w14:textId="77777777" w:rsidR="000E354C" w:rsidRDefault="000E354C" w:rsidP="000E354C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4BB7C02" wp14:editId="1D2F1750">
          <wp:simplePos x="0" y="0"/>
          <wp:positionH relativeFrom="column">
            <wp:posOffset>-152400</wp:posOffset>
          </wp:positionH>
          <wp:positionV relativeFrom="paragraph">
            <wp:posOffset>-401320</wp:posOffset>
          </wp:positionV>
          <wp:extent cx="777240" cy="777240"/>
          <wp:effectExtent l="0" t="0" r="3810" b="381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FAC0DA5" w14:textId="77777777" w:rsidR="000E354C" w:rsidRDefault="000E35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4C"/>
    <w:rsid w:val="000E354C"/>
    <w:rsid w:val="001A0302"/>
    <w:rsid w:val="001C3ECD"/>
    <w:rsid w:val="001C6B00"/>
    <w:rsid w:val="002052C8"/>
    <w:rsid w:val="00264D4B"/>
    <w:rsid w:val="0033228F"/>
    <w:rsid w:val="00335746"/>
    <w:rsid w:val="003B7B4D"/>
    <w:rsid w:val="003C3084"/>
    <w:rsid w:val="00444798"/>
    <w:rsid w:val="00467255"/>
    <w:rsid w:val="0054543B"/>
    <w:rsid w:val="005805AD"/>
    <w:rsid w:val="0059515D"/>
    <w:rsid w:val="005A07E0"/>
    <w:rsid w:val="005B2E33"/>
    <w:rsid w:val="0071634D"/>
    <w:rsid w:val="00732B13"/>
    <w:rsid w:val="007E172F"/>
    <w:rsid w:val="00886866"/>
    <w:rsid w:val="008D3A81"/>
    <w:rsid w:val="008E1D6C"/>
    <w:rsid w:val="008E580D"/>
    <w:rsid w:val="009B0FB7"/>
    <w:rsid w:val="009C5C45"/>
    <w:rsid w:val="009F7D31"/>
    <w:rsid w:val="00A713C0"/>
    <w:rsid w:val="00AB4D8A"/>
    <w:rsid w:val="00AF625E"/>
    <w:rsid w:val="00B51150"/>
    <w:rsid w:val="00B90004"/>
    <w:rsid w:val="00BB390F"/>
    <w:rsid w:val="00C851F9"/>
    <w:rsid w:val="00D03AF8"/>
    <w:rsid w:val="00D23108"/>
    <w:rsid w:val="00D3601B"/>
    <w:rsid w:val="00D96FBD"/>
    <w:rsid w:val="00E26122"/>
    <w:rsid w:val="00E37AFA"/>
    <w:rsid w:val="00E551D0"/>
    <w:rsid w:val="00E723C4"/>
    <w:rsid w:val="00ED40C7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606BA"/>
  <w15:chartTrackingRefBased/>
  <w15:docId w15:val="{1B113117-789B-4FB0-9DBA-0A92E448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4C"/>
  </w:style>
  <w:style w:type="paragraph" w:styleId="Footer">
    <w:name w:val="footer"/>
    <w:basedOn w:val="Normal"/>
    <w:link w:val="FooterChar"/>
    <w:uiPriority w:val="99"/>
    <w:unhideWhenUsed/>
    <w:rsid w:val="000E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4C"/>
  </w:style>
  <w:style w:type="character" w:styleId="CommentReference">
    <w:name w:val="annotation reference"/>
    <w:basedOn w:val="DefaultParagraphFont"/>
    <w:uiPriority w:val="99"/>
    <w:semiHidden/>
    <w:unhideWhenUsed/>
    <w:rsid w:val="00AF6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2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62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Martin Maev (A1 BG)</cp:lastModifiedBy>
  <cp:revision>10</cp:revision>
  <dcterms:created xsi:type="dcterms:W3CDTF">2024-01-04T08:40:00Z</dcterms:created>
  <dcterms:modified xsi:type="dcterms:W3CDTF">2024-01-04T08:41:00Z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7e50ecbc,353b41cb,6e3efce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2024-01-04T07:25:06Z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6b41a6d4-2856-4d7f-ba45-7d1c54a42fec</vt:lpwstr>
  </property>
  <property fmtid="{D5CDD505-2E9C-101B-9397-08002B2CF9AE}" pid="11" name="MSIP_Label_91665e81-b407-4c05-bc63-9319ce4a6025_ContentBits">
    <vt:lpwstr>2</vt:lpwstr>
  </property>
</Properties>
</file>